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829" w:rsidRPr="00C03D0E" w:rsidRDefault="001728A5" w:rsidP="00F35829">
      <w:pPr>
        <w:rPr>
          <w:rFonts w:asciiTheme="majorHAnsi" w:hAnsiTheme="majorHAnsi" w:cs="Times New Roman"/>
          <w:b/>
          <w:color w:val="0070C0"/>
          <w:sz w:val="28"/>
          <w:szCs w:val="28"/>
        </w:rPr>
      </w:pPr>
      <w:r>
        <w:rPr>
          <w:rFonts w:asciiTheme="majorHAnsi" w:hAnsiTheme="majorHAnsi" w:cs="Times New Roman"/>
          <w:b/>
          <w:color w:val="0070C0"/>
          <w:sz w:val="28"/>
          <w:szCs w:val="28"/>
        </w:rPr>
        <w:t>Annexe 6</w:t>
      </w:r>
      <w:bookmarkStart w:id="0" w:name="_GoBack"/>
      <w:bookmarkEnd w:id="0"/>
      <w:r w:rsidR="00F35829" w:rsidRPr="00C03D0E">
        <w:rPr>
          <w:rFonts w:asciiTheme="majorHAnsi" w:hAnsiTheme="majorHAnsi" w:cs="Times New Roman"/>
          <w:b/>
          <w:color w:val="0070C0"/>
          <w:sz w:val="28"/>
          <w:szCs w:val="28"/>
        </w:rPr>
        <w:t>: Erosion des sols</w:t>
      </w:r>
    </w:p>
    <w:p w:rsidR="00F35829" w:rsidRPr="00A77791" w:rsidRDefault="00F35829" w:rsidP="00F35829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A77791">
        <w:rPr>
          <w:rFonts w:ascii="Times New Roman" w:hAnsi="Times New Roman" w:cs="Times New Roman"/>
          <w:sz w:val="24"/>
          <w:szCs w:val="24"/>
        </w:rPr>
        <w:t>Voir les définitions détaillées dans FAO (2011) : 13 types d’érosion à quantifier.</w:t>
      </w:r>
    </w:p>
    <w:p w:rsidR="00F35829" w:rsidRPr="00A77791" w:rsidRDefault="00F35829" w:rsidP="00F3582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77791">
        <w:rPr>
          <w:rFonts w:ascii="Times New Roman" w:hAnsi="Times New Roman" w:cs="Times New Roman"/>
          <w:b/>
          <w:bCs/>
          <w:sz w:val="24"/>
          <w:szCs w:val="24"/>
        </w:rPr>
        <w:t xml:space="preserve">2. Propositions de </w:t>
      </w:r>
      <w:proofErr w:type="spellStart"/>
      <w:r w:rsidRPr="00A77791">
        <w:rPr>
          <w:rFonts w:ascii="Times New Roman" w:hAnsi="Times New Roman" w:cs="Times New Roman"/>
          <w:b/>
          <w:bCs/>
          <w:sz w:val="24"/>
          <w:szCs w:val="24"/>
        </w:rPr>
        <w:t>Sasaki</w:t>
      </w:r>
      <w:proofErr w:type="spellEnd"/>
      <w:r w:rsidRPr="00A77791">
        <w:rPr>
          <w:rFonts w:ascii="Times New Roman" w:hAnsi="Times New Roman" w:cs="Times New Roman"/>
          <w:b/>
          <w:bCs/>
          <w:sz w:val="24"/>
          <w:szCs w:val="24"/>
        </w:rPr>
        <w:t xml:space="preserve"> et al. (2011)</w:t>
      </w:r>
    </w:p>
    <w:p w:rsidR="00F35829" w:rsidRPr="00FC6B71" w:rsidRDefault="00F35829" w:rsidP="00F35829">
      <w:pPr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77791">
        <w:rPr>
          <w:rFonts w:ascii="Times New Roman" w:hAnsi="Times New Roman" w:cs="Times New Roman"/>
          <w:sz w:val="24"/>
          <w:szCs w:val="24"/>
        </w:rPr>
        <w:t xml:space="preserve">Dans leur travail, les auteurs ont choisi de suivre les recommandations de la CCNUCC pour définir la forêt, mais en choisissant des valeurs précises : “For the </w:t>
      </w:r>
      <w:proofErr w:type="spellStart"/>
      <w:r w:rsidRPr="00A77791">
        <w:rPr>
          <w:rFonts w:ascii="Times New Roman" w:hAnsi="Times New Roman" w:cs="Times New Roman"/>
          <w:sz w:val="24"/>
          <w:szCs w:val="24"/>
        </w:rPr>
        <w:t>purposes</w:t>
      </w:r>
      <w:proofErr w:type="spellEnd"/>
      <w:r w:rsidRPr="00A77791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A77791">
        <w:rPr>
          <w:rFonts w:ascii="Times New Roman" w:hAnsi="Times New Roman" w:cs="Times New Roman"/>
          <w:sz w:val="24"/>
          <w:szCs w:val="24"/>
        </w:rPr>
        <w:t>elucidatingforestdegradation</w:t>
      </w:r>
      <w:proofErr w:type="spellEnd"/>
      <w:r w:rsidRPr="00A777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77791">
        <w:rPr>
          <w:rFonts w:ascii="Times New Roman" w:hAnsi="Times New Roman" w:cs="Times New Roman"/>
          <w:sz w:val="24"/>
          <w:szCs w:val="24"/>
        </w:rPr>
        <w:t>weadopt</w:t>
      </w:r>
      <w:proofErr w:type="spellEnd"/>
      <w:r w:rsidRPr="00A77791">
        <w:rPr>
          <w:rFonts w:ascii="Times New Roman" w:hAnsi="Times New Roman" w:cs="Times New Roman"/>
          <w:sz w:val="24"/>
          <w:szCs w:val="24"/>
        </w:rPr>
        <w:t xml:space="preserve"> the </w:t>
      </w:r>
      <w:proofErr w:type="spellStart"/>
      <w:r w:rsidRPr="00A77791">
        <w:rPr>
          <w:rFonts w:ascii="Times New Roman" w:hAnsi="Times New Roman" w:cs="Times New Roman"/>
          <w:sz w:val="24"/>
          <w:szCs w:val="24"/>
        </w:rPr>
        <w:t>UNFCCC’sdefinition</w:t>
      </w:r>
      <w:proofErr w:type="spellEnd"/>
      <w:r w:rsidRPr="00A77791">
        <w:rPr>
          <w:rFonts w:ascii="Times New Roman" w:hAnsi="Times New Roman" w:cs="Times New Roman"/>
          <w:sz w:val="24"/>
          <w:szCs w:val="24"/>
        </w:rPr>
        <w:t xml:space="preserve"> of “</w:t>
      </w:r>
      <w:proofErr w:type="spellStart"/>
      <w:r w:rsidRPr="00A77791">
        <w:rPr>
          <w:rFonts w:ascii="Times New Roman" w:hAnsi="Times New Roman" w:cs="Times New Roman"/>
          <w:sz w:val="24"/>
          <w:szCs w:val="24"/>
        </w:rPr>
        <w:t>forest</w:t>
      </w:r>
      <w:proofErr w:type="spellEnd"/>
      <w:r w:rsidRPr="00A77791">
        <w:rPr>
          <w:rFonts w:ascii="Times New Roman" w:hAnsi="Times New Roman" w:cs="Times New Roman"/>
          <w:sz w:val="24"/>
          <w:szCs w:val="24"/>
        </w:rPr>
        <w:t xml:space="preserve">” and the </w:t>
      </w:r>
      <w:proofErr w:type="spellStart"/>
      <w:r w:rsidRPr="00A77791">
        <w:rPr>
          <w:rFonts w:ascii="Times New Roman" w:hAnsi="Times New Roman" w:cs="Times New Roman"/>
          <w:sz w:val="24"/>
          <w:szCs w:val="24"/>
        </w:rPr>
        <w:t>linkeddefinitions</w:t>
      </w:r>
      <w:proofErr w:type="spellEnd"/>
      <w:r w:rsidRPr="00A77791">
        <w:rPr>
          <w:rFonts w:ascii="Times New Roman" w:hAnsi="Times New Roman" w:cs="Times New Roman"/>
          <w:sz w:val="24"/>
          <w:szCs w:val="24"/>
        </w:rPr>
        <w:t xml:space="preserve"> of “</w:t>
      </w:r>
      <w:proofErr w:type="spellStart"/>
      <w:r w:rsidRPr="00A77791">
        <w:rPr>
          <w:rFonts w:ascii="Times New Roman" w:hAnsi="Times New Roman" w:cs="Times New Roman"/>
          <w:sz w:val="24"/>
          <w:szCs w:val="24"/>
        </w:rPr>
        <w:t>deforestation</w:t>
      </w:r>
      <w:proofErr w:type="spellEnd"/>
      <w:r w:rsidRPr="00A77791">
        <w:rPr>
          <w:rFonts w:ascii="Times New Roman" w:hAnsi="Times New Roman" w:cs="Times New Roman"/>
          <w:sz w:val="24"/>
          <w:szCs w:val="24"/>
        </w:rPr>
        <w:t>” and “</w:t>
      </w:r>
      <w:proofErr w:type="spellStart"/>
      <w:r w:rsidRPr="00A77791">
        <w:rPr>
          <w:rFonts w:ascii="Times New Roman" w:hAnsi="Times New Roman" w:cs="Times New Roman"/>
          <w:sz w:val="24"/>
          <w:szCs w:val="24"/>
        </w:rPr>
        <w:t>forestdegradation</w:t>
      </w:r>
      <w:proofErr w:type="spellEnd"/>
      <w:r w:rsidRPr="00A77791">
        <w:rPr>
          <w:rFonts w:ascii="Times New Roman" w:hAnsi="Times New Roman" w:cs="Times New Roman"/>
          <w:sz w:val="24"/>
          <w:szCs w:val="24"/>
        </w:rPr>
        <w:t>” (</w:t>
      </w:r>
      <w:proofErr w:type="spellStart"/>
      <w:r w:rsidRPr="00A77791">
        <w:rPr>
          <w:rFonts w:ascii="Times New Roman" w:hAnsi="Times New Roman" w:cs="Times New Roman"/>
          <w:sz w:val="24"/>
          <w:szCs w:val="24"/>
        </w:rPr>
        <w:t>Marrakesh</w:t>
      </w:r>
      <w:proofErr w:type="spellEnd"/>
      <w:r w:rsidRPr="00A77791">
        <w:rPr>
          <w:rFonts w:ascii="Times New Roman" w:hAnsi="Times New Roman" w:cs="Times New Roman"/>
          <w:sz w:val="24"/>
          <w:szCs w:val="24"/>
        </w:rPr>
        <w:t xml:space="preserve"> Accord, </w:t>
      </w:r>
      <w:proofErr w:type="spellStart"/>
      <w:r w:rsidRPr="00A77791">
        <w:rPr>
          <w:rFonts w:ascii="Times New Roman" w:hAnsi="Times New Roman" w:cs="Times New Roman"/>
          <w:sz w:val="24"/>
          <w:szCs w:val="24"/>
        </w:rPr>
        <w:t>Decision</w:t>
      </w:r>
      <w:proofErr w:type="spellEnd"/>
      <w:r w:rsidRPr="00A77791">
        <w:rPr>
          <w:rFonts w:ascii="Times New Roman" w:hAnsi="Times New Roman" w:cs="Times New Roman"/>
          <w:sz w:val="24"/>
          <w:szCs w:val="24"/>
        </w:rPr>
        <w:t xml:space="preserve"> 11/CP.7) in full recognition of </w:t>
      </w:r>
      <w:proofErr w:type="spellStart"/>
      <w:r w:rsidRPr="00A77791">
        <w:rPr>
          <w:rFonts w:ascii="Times New Roman" w:hAnsi="Times New Roman" w:cs="Times New Roman"/>
          <w:sz w:val="24"/>
          <w:szCs w:val="24"/>
        </w:rPr>
        <w:t>their</w:t>
      </w:r>
      <w:proofErr w:type="spellEnd"/>
      <w:r w:rsidRPr="00A77791">
        <w:rPr>
          <w:rFonts w:ascii="Times New Roman" w:hAnsi="Times New Roman" w:cs="Times New Roman"/>
          <w:sz w:val="24"/>
          <w:szCs w:val="24"/>
        </w:rPr>
        <w:t xml:space="preserve"> limitations (…). </w:t>
      </w:r>
      <w:r w:rsidRPr="00FC6B71">
        <w:rPr>
          <w:rFonts w:ascii="Times New Roman" w:hAnsi="Times New Roman" w:cs="Times New Roman"/>
          <w:sz w:val="24"/>
          <w:szCs w:val="24"/>
          <w:lang w:val="en-US"/>
        </w:rPr>
        <w:t>Although we are particularly concerned about the lack of reference to species composition in this definitions, we take a “forest” to be an area of &gt; 0.05 ha with tree crown cover &gt;20% with a “tree” defined as a plant with the capacity to grow to &gt;3 m tall.”</w:t>
      </w:r>
    </w:p>
    <w:p w:rsidR="00506DF8" w:rsidRDefault="00F35829" w:rsidP="00F35829">
      <w:pPr>
        <w:rPr>
          <w:rFonts w:ascii="Times New Roman" w:hAnsi="Times New Roman" w:cs="Times New Roman"/>
          <w:sz w:val="24"/>
          <w:szCs w:val="24"/>
        </w:rPr>
      </w:pPr>
      <w:r w:rsidRPr="00A77791">
        <w:rPr>
          <w:rFonts w:ascii="Times New Roman" w:hAnsi="Times New Roman" w:cs="Times New Roman"/>
          <w:sz w:val="24"/>
          <w:szCs w:val="24"/>
        </w:rPr>
        <w:t>Ils proposent une quantification de la dégradation, illustrée ci-dessous (figure et tableau)</w:t>
      </w:r>
    </w:p>
    <w:p w:rsidR="00F35829" w:rsidRDefault="00F35829" w:rsidP="00F35829">
      <w:pPr>
        <w:rPr>
          <w:rFonts w:ascii="Times New Roman" w:hAnsi="Times New Roman" w:cs="Times New Roman"/>
          <w:sz w:val="24"/>
          <w:szCs w:val="24"/>
        </w:rPr>
      </w:pPr>
    </w:p>
    <w:p w:rsidR="00F35829" w:rsidRDefault="00F35829" w:rsidP="00F35829">
      <w:r w:rsidRPr="0082395C">
        <w:rPr>
          <w:noProof/>
          <w:lang w:eastAsia="fr-FR"/>
        </w:rPr>
        <w:drawing>
          <wp:inline distT="0" distB="0" distL="0" distR="0" wp14:anchorId="2F9C3443" wp14:editId="168DB899">
            <wp:extent cx="5760720" cy="5258169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rcRect t="520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258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5829" w:rsidRDefault="00F35829" w:rsidP="00F35829">
      <w:r w:rsidRPr="0082395C">
        <w:rPr>
          <w:noProof/>
          <w:lang w:eastAsia="fr-FR"/>
        </w:rPr>
        <w:lastRenderedPageBreak/>
        <w:drawing>
          <wp:inline distT="0" distB="0" distL="0" distR="0" wp14:anchorId="3D7433AE" wp14:editId="2DEF6C2F">
            <wp:extent cx="4699591" cy="2613474"/>
            <wp:effectExtent l="0" t="0" r="635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06949" cy="2617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5829" w:rsidRPr="00A77791" w:rsidRDefault="00F35829" w:rsidP="00F3582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7791">
        <w:rPr>
          <w:rFonts w:ascii="Times New Roman" w:hAnsi="Times New Roman" w:cs="Times New Roman"/>
          <w:sz w:val="24"/>
          <w:szCs w:val="24"/>
        </w:rPr>
        <w:t xml:space="preserve">Selon les auteurs, la quantification des stocks de carbone et la comparaison de leur valeur à celle observée sur des forêts non perturbées permet d’évaluer l’état de dégradation des forêts tropicales et d’orienter les activités de restauration : privilégier l’enrichissement des forêts sur les plantations, éventuellement passer au système </w:t>
      </w:r>
      <w:proofErr w:type="spellStart"/>
      <w:r w:rsidRPr="00A77791">
        <w:rPr>
          <w:rFonts w:ascii="Times New Roman" w:hAnsi="Times New Roman" w:cs="Times New Roman"/>
          <w:sz w:val="24"/>
          <w:szCs w:val="24"/>
        </w:rPr>
        <w:t>Taungya</w:t>
      </w:r>
      <w:proofErr w:type="spellEnd"/>
      <w:r w:rsidRPr="00A77791">
        <w:rPr>
          <w:rFonts w:ascii="Times New Roman" w:hAnsi="Times New Roman" w:cs="Times New Roman"/>
          <w:sz w:val="24"/>
          <w:szCs w:val="24"/>
        </w:rPr>
        <w:t xml:space="preserve"> dans les cas les plus sévères.</w:t>
      </w:r>
    </w:p>
    <w:p w:rsidR="00F35829" w:rsidRPr="00A77791" w:rsidRDefault="00F35829" w:rsidP="00F3582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77791">
        <w:rPr>
          <w:rFonts w:ascii="Times New Roman" w:hAnsi="Times New Roman" w:cs="Times New Roman"/>
          <w:b/>
          <w:bCs/>
          <w:sz w:val="24"/>
          <w:szCs w:val="24"/>
        </w:rPr>
        <w:t xml:space="preserve">3. Propositions de Thompson et al. (2013). </w:t>
      </w:r>
    </w:p>
    <w:p w:rsidR="00F35829" w:rsidRPr="00A77791" w:rsidRDefault="00F35829" w:rsidP="00F3582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7791">
        <w:rPr>
          <w:rFonts w:ascii="Times New Roman" w:hAnsi="Times New Roman" w:cs="Times New Roman"/>
          <w:sz w:val="24"/>
          <w:szCs w:val="24"/>
        </w:rPr>
        <w:t>Les propositions faites par ces auteurs sont connectées au travail réalisé par la FAO (2011), mais nettement plus synthétiques, avec 7 indicateurs retenus sur la centaine listée dans le document de la FAO.</w:t>
      </w:r>
    </w:p>
    <w:p w:rsidR="00F35829" w:rsidRDefault="00F35829" w:rsidP="00F35829">
      <w:r w:rsidRPr="0082395C">
        <w:rPr>
          <w:noProof/>
          <w:lang w:eastAsia="fr-FR"/>
        </w:rPr>
        <w:drawing>
          <wp:inline distT="0" distB="0" distL="0" distR="0" wp14:anchorId="672F2260" wp14:editId="1646A88D">
            <wp:extent cx="5760720" cy="2757380"/>
            <wp:effectExtent l="0" t="0" r="0" b="508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57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5829" w:rsidRDefault="00F35829" w:rsidP="00F3582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35829" w:rsidRPr="00A77791" w:rsidRDefault="00F35829" w:rsidP="00F3582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77791">
        <w:rPr>
          <w:rFonts w:ascii="Times New Roman" w:hAnsi="Times New Roman" w:cs="Times New Roman"/>
          <w:b/>
          <w:bCs/>
          <w:sz w:val="24"/>
          <w:szCs w:val="24"/>
        </w:rPr>
        <w:t xml:space="preserve">4. Propositions de </w:t>
      </w:r>
      <w:proofErr w:type="spellStart"/>
      <w:r w:rsidRPr="00A77791">
        <w:rPr>
          <w:rFonts w:ascii="Times New Roman" w:hAnsi="Times New Roman" w:cs="Times New Roman"/>
          <w:b/>
          <w:bCs/>
          <w:sz w:val="24"/>
          <w:szCs w:val="24"/>
        </w:rPr>
        <w:t>Vásquez-Grandón</w:t>
      </w:r>
      <w:proofErr w:type="spellEnd"/>
      <w:r w:rsidRPr="00A77791">
        <w:rPr>
          <w:rFonts w:ascii="Times New Roman" w:hAnsi="Times New Roman" w:cs="Times New Roman"/>
          <w:b/>
          <w:bCs/>
          <w:sz w:val="24"/>
          <w:szCs w:val="24"/>
        </w:rPr>
        <w:t xml:space="preserve"> et al. (2018)</w:t>
      </w:r>
    </w:p>
    <w:p w:rsidR="00F35829" w:rsidRDefault="00F35829" w:rsidP="00F35829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77791">
        <w:rPr>
          <w:rFonts w:ascii="Times New Roman" w:hAnsi="Times New Roman" w:cs="Times New Roman"/>
          <w:sz w:val="24"/>
          <w:szCs w:val="24"/>
        </w:rPr>
        <w:t>Une illustration intéressante de la signification de « Dégradation ».</w:t>
      </w:r>
    </w:p>
    <w:p w:rsidR="00F35829" w:rsidRDefault="00F35829" w:rsidP="00F35829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82395C">
        <w:rPr>
          <w:noProof/>
          <w:lang w:eastAsia="fr-FR"/>
        </w:rPr>
        <w:lastRenderedPageBreak/>
        <w:drawing>
          <wp:inline distT="0" distB="0" distL="0" distR="0" wp14:anchorId="21543312" wp14:editId="3637F08A">
            <wp:extent cx="5760720" cy="5207636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207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5829" w:rsidRPr="00A77791" w:rsidRDefault="00F35829" w:rsidP="00F3582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77791">
        <w:rPr>
          <w:rFonts w:ascii="Times New Roman" w:hAnsi="Times New Roman" w:cs="Times New Roman"/>
          <w:sz w:val="24"/>
          <w:szCs w:val="24"/>
        </w:rPr>
        <w:t>Comme déjà indiqué dans le rapport de la FAO (2011), la notion de « </w:t>
      </w:r>
      <w:proofErr w:type="spellStart"/>
      <w:r w:rsidRPr="00A77791">
        <w:rPr>
          <w:rFonts w:ascii="Times New Roman" w:hAnsi="Times New Roman" w:cs="Times New Roman"/>
          <w:sz w:val="24"/>
          <w:szCs w:val="24"/>
        </w:rPr>
        <w:t>tipping</w:t>
      </w:r>
      <w:proofErr w:type="spellEnd"/>
      <w:r w:rsidRPr="00A77791">
        <w:rPr>
          <w:rFonts w:ascii="Times New Roman" w:hAnsi="Times New Roman" w:cs="Times New Roman"/>
          <w:sz w:val="24"/>
          <w:szCs w:val="24"/>
        </w:rPr>
        <w:t xml:space="preserve"> point » pour caractériser la dégradation est importante, et paraît mieux adaptée que la notion de « durabilité ». Cela rend logique le fait de ne pas considérer les forêts exploitées sous plan d’aménagement comme des forêts dégradées.</w:t>
      </w:r>
    </w:p>
    <w:p w:rsidR="00F35829" w:rsidRDefault="00F35829" w:rsidP="00F35829">
      <w:pPr>
        <w:ind w:firstLine="720"/>
        <w:jc w:val="both"/>
      </w:pPr>
      <w:r w:rsidRPr="00A77791">
        <w:rPr>
          <w:rFonts w:ascii="Times New Roman" w:hAnsi="Times New Roman" w:cs="Times New Roman"/>
          <w:sz w:val="24"/>
          <w:szCs w:val="24"/>
        </w:rPr>
        <w:t>Avec des propositions sur les</w:t>
      </w:r>
      <w:r w:rsidRPr="0082395C">
        <w:t xml:space="preserve"> indicateurs à prendre en compte pour caractériser la dégradation.</w:t>
      </w:r>
    </w:p>
    <w:p w:rsidR="00F35829" w:rsidRPr="00A77791" w:rsidRDefault="00F35829" w:rsidP="00F35829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82395C">
        <w:rPr>
          <w:noProof/>
          <w:lang w:eastAsia="fr-FR"/>
        </w:rPr>
        <w:lastRenderedPageBreak/>
        <w:drawing>
          <wp:inline distT="0" distB="0" distL="0" distR="0" wp14:anchorId="7C8B9A1E" wp14:editId="12A46471">
            <wp:extent cx="5760720" cy="3516976"/>
            <wp:effectExtent l="0" t="0" r="0" b="762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16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5829" w:rsidRDefault="00F35829" w:rsidP="00F35829"/>
    <w:sectPr w:rsidR="00F358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B39"/>
    <w:rsid w:val="001728A5"/>
    <w:rsid w:val="00506DF8"/>
    <w:rsid w:val="00C03D0E"/>
    <w:rsid w:val="00F11B39"/>
    <w:rsid w:val="00F3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82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35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8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82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35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8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317</Words>
  <Characters>1749</Characters>
  <Application>Microsoft Office Word</Application>
  <DocSecurity>0</DocSecurity>
  <Lines>14</Lines>
  <Paragraphs>4</Paragraphs>
  <ScaleCrop>false</ScaleCrop>
  <Company/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</dc:creator>
  <cp:keywords/>
  <dc:description/>
  <cp:lastModifiedBy>micro</cp:lastModifiedBy>
  <cp:revision>4</cp:revision>
  <dcterms:created xsi:type="dcterms:W3CDTF">2020-11-05T04:52:00Z</dcterms:created>
  <dcterms:modified xsi:type="dcterms:W3CDTF">2020-11-11T09:43:00Z</dcterms:modified>
</cp:coreProperties>
</file>